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72DC" w:rsidRPr="00110242" w:rsidRDefault="00FC72DC" w:rsidP="00FC72DC">
      <w:pPr>
        <w:rPr>
          <w:rFonts w:ascii="Times New Roman" w:hAnsi="Times New Roman" w:cs="Times New Roman"/>
          <w:b/>
          <w:sz w:val="28"/>
          <w:szCs w:val="28"/>
        </w:rPr>
      </w:pPr>
      <w:r w:rsidRPr="000306AF">
        <w:rPr>
          <w:rFonts w:ascii="Times New Roman" w:hAnsi="Times New Roman" w:cs="Times New Roman"/>
          <w:color w:val="FF0000"/>
          <w:sz w:val="28"/>
          <w:szCs w:val="28"/>
        </w:rPr>
        <w:t xml:space="preserve">    </w:t>
      </w:r>
      <w:r w:rsidR="000306AF" w:rsidRPr="000306AF">
        <w:rPr>
          <w:rFonts w:ascii="Times New Roman" w:hAnsi="Times New Roman" w:cs="Times New Roman"/>
          <w:color w:val="FF0000"/>
          <w:sz w:val="28"/>
          <w:szCs w:val="28"/>
        </w:rPr>
        <w:t xml:space="preserve">            </w:t>
      </w:r>
      <w:r w:rsidRPr="000306AF">
        <w:rPr>
          <w:rFonts w:ascii="Times New Roman" w:hAnsi="Times New Roman" w:cs="Times New Roman"/>
          <w:b/>
          <w:color w:val="FF0000"/>
          <w:sz w:val="28"/>
          <w:szCs w:val="28"/>
        </w:rPr>
        <w:t>Интерактивная Лестница света</w:t>
      </w:r>
      <w:r w:rsidR="000306AF" w:rsidRPr="000306AF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324100" cy="2324100"/>
            <wp:effectExtent l="19050" t="0" r="0" b="0"/>
            <wp:docPr id="1" name="Рисунок 3" descr="C:\Users\EvdokimovaNV\Desktop\ifmq-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vdokimovaNV\Desktop\ifmq-12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232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0242" w:rsidRDefault="00FC72DC" w:rsidP="0011024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Arial" w:hAnsi="Arial" w:cs="Arial"/>
          <w:sz w:val="23"/>
          <w:szCs w:val="23"/>
        </w:rPr>
        <w:t xml:space="preserve">       </w:t>
      </w:r>
      <w:r w:rsidRPr="00110242">
        <w:rPr>
          <w:rFonts w:ascii="Times New Roman" w:hAnsi="Times New Roman" w:cs="Times New Roman"/>
          <w:sz w:val="28"/>
          <w:szCs w:val="28"/>
        </w:rPr>
        <w:t>Интерактивная Лестница света - это настенная панель с</w:t>
      </w:r>
      <w:r w:rsidR="00110242">
        <w:rPr>
          <w:rFonts w:ascii="Times New Roman" w:hAnsi="Times New Roman" w:cs="Times New Roman"/>
          <w:sz w:val="28"/>
          <w:szCs w:val="28"/>
        </w:rPr>
        <w:t>о</w:t>
      </w:r>
      <w:r w:rsidRPr="00110242">
        <w:rPr>
          <w:rFonts w:ascii="Times New Roman" w:hAnsi="Times New Roman" w:cs="Times New Roman"/>
          <w:sz w:val="28"/>
          <w:szCs w:val="28"/>
        </w:rPr>
        <w:t xml:space="preserve"> световыми ячейками, которые реагируют на звук. Изделие выполнено в виде лестницы со светящимися модулями, работающими в шести режимах. Управляемая панель состоит из ячеек разного цвета.  Принцип работы панели: при появлении звука на панели загораются ячейки. Чем выше громкость звука, тем большее количество ячеек загорается одновременно, начиная с самой нижней. Светозвуковая панель Лестница света имеет блок управления, который расположен в верхней части. </w:t>
      </w:r>
    </w:p>
    <w:p w:rsidR="0041787F" w:rsidRPr="0041787F" w:rsidRDefault="0041787F" w:rsidP="0041787F">
      <w:pPr>
        <w:jc w:val="both"/>
        <w:rPr>
          <w:rFonts w:ascii="Times New Roman" w:hAnsi="Times New Roman" w:cs="Times New Roman"/>
          <w:sz w:val="28"/>
          <w:szCs w:val="28"/>
        </w:rPr>
      </w:pPr>
      <w:r w:rsidRPr="0041787F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proofErr w:type="gramStart"/>
      <w:r w:rsidRPr="0041787F">
        <w:rPr>
          <w:rFonts w:ascii="Times New Roman" w:hAnsi="Times New Roman" w:cs="Times New Roman"/>
          <w:sz w:val="28"/>
          <w:szCs w:val="28"/>
          <w:shd w:val="clear" w:color="auto" w:fill="FFFFFF"/>
        </w:rPr>
        <w:t>Предназначена</w:t>
      </w:r>
      <w:proofErr w:type="gramEnd"/>
      <w:r w:rsidRPr="0041787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для зрительной и звуковой стимуляции, проведения интерактивных игр, выработки причинно-следственных связей. Количество зажигающихся световых ячеек зависит от громкости издаваемых вокруг звуков.</w:t>
      </w:r>
    </w:p>
    <w:p w:rsidR="00110242" w:rsidRDefault="0041787F" w:rsidP="0041787F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41787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Лестница света</w:t>
      </w:r>
      <w:r w:rsidR="00110242" w:rsidRPr="0041787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идеально подходит как для индивидуальных, так и для групповых занятий, помогает выработать понимание причинно-следственных связей и просто поднимает настроение.</w:t>
      </w:r>
    </w:p>
    <w:p w:rsidR="004020D9" w:rsidRDefault="004020D9" w:rsidP="0041787F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AC30F3" w:rsidRDefault="00AC30F3" w:rsidP="0041787F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AC30F3" w:rsidRPr="0041787F" w:rsidRDefault="000E32C7" w:rsidP="0041787F">
      <w:pPr>
        <w:jc w:val="both"/>
        <w:rPr>
          <w:rFonts w:ascii="Times New Roman" w:hAnsi="Times New Roman" w:cs="Times New Roman"/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</w:p>
    <w:p w:rsidR="00110242" w:rsidRDefault="00110242" w:rsidP="0011024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10242" w:rsidRDefault="000E32C7" w:rsidP="00110242">
      <w:pPr>
        <w:jc w:val="both"/>
        <w:rPr>
          <w:rFonts w:ascii="Times New Roman" w:hAnsi="Times New Roman" w:cs="Times New Roman"/>
          <w:sz w:val="28"/>
          <w:szCs w:val="28"/>
        </w:rPr>
      </w:pPr>
      <w:r>
        <w:pict>
          <v:shape id="_x0000_i1026" type="#_x0000_t75" alt="" style="width:24pt;height:24pt"/>
        </w:pict>
      </w:r>
    </w:p>
    <w:sectPr w:rsidR="00110242" w:rsidSect="00856E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C72DC"/>
    <w:rsid w:val="000306AF"/>
    <w:rsid w:val="000E32C7"/>
    <w:rsid w:val="00110242"/>
    <w:rsid w:val="001D5FFB"/>
    <w:rsid w:val="00226BF0"/>
    <w:rsid w:val="004020D9"/>
    <w:rsid w:val="0041787F"/>
    <w:rsid w:val="00741C38"/>
    <w:rsid w:val="00AC30F3"/>
    <w:rsid w:val="00FC72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72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C72DC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C30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30F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EvdokimovaNV</dc:creator>
  <cp:lastModifiedBy>EvdokimovaNV</cp:lastModifiedBy>
  <cp:revision>6</cp:revision>
  <dcterms:created xsi:type="dcterms:W3CDTF">2020-09-30T07:31:00Z</dcterms:created>
  <dcterms:modified xsi:type="dcterms:W3CDTF">2020-09-30T09:37:00Z</dcterms:modified>
</cp:coreProperties>
</file>